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612C" w14:textId="77777777" w:rsidR="007F484B" w:rsidRDefault="007F484B" w:rsidP="007F484B">
      <w:pPr>
        <w:rPr>
          <w:b/>
          <w:sz w:val="24"/>
          <w:szCs w:val="24"/>
        </w:rPr>
      </w:pPr>
      <w:bookmarkStart w:id="0" w:name="_GoBack"/>
      <w:bookmarkEnd w:id="0"/>
    </w:p>
    <w:p w14:paraId="441F612D" w14:textId="77777777" w:rsidR="00481981" w:rsidRDefault="00481981" w:rsidP="00481981">
      <w:pPr>
        <w:rPr>
          <w:b/>
          <w:sz w:val="24"/>
          <w:szCs w:val="24"/>
        </w:rPr>
      </w:pPr>
    </w:p>
    <w:p w14:paraId="482737F2" w14:textId="77777777" w:rsidR="008641E9" w:rsidRDefault="008641E9" w:rsidP="008641E9">
      <w:pPr>
        <w:rPr>
          <w:sz w:val="24"/>
          <w:szCs w:val="24"/>
        </w:rPr>
      </w:pPr>
    </w:p>
    <w:p w14:paraId="79C78914" w14:textId="77777777" w:rsidR="00BE5DD6" w:rsidRPr="00F53E87" w:rsidRDefault="00BE5DD6" w:rsidP="00BE5DD6">
      <w:pPr>
        <w:rPr>
          <w:b/>
          <w:sz w:val="24"/>
          <w:szCs w:val="24"/>
        </w:rPr>
      </w:pPr>
      <w:r w:rsidRPr="00C650CB">
        <w:rPr>
          <w:b/>
          <w:sz w:val="24"/>
          <w:szCs w:val="24"/>
        </w:rPr>
        <w:t xml:space="preserve">Remiss promemorian </w:t>
      </w:r>
      <w:r>
        <w:rPr>
          <w:b/>
          <w:sz w:val="24"/>
          <w:szCs w:val="24"/>
        </w:rPr>
        <w:t>om ändrade mervärdeskatteregler vid gränsöverskridande handel mellan företag m.m., Fi2019/00542/S2</w:t>
      </w:r>
    </w:p>
    <w:p w14:paraId="76E2B2A2" w14:textId="77777777" w:rsidR="00BE5DD6" w:rsidRDefault="00BE5DD6" w:rsidP="00BE5DD6">
      <w:pPr>
        <w:rPr>
          <w:sz w:val="24"/>
          <w:szCs w:val="24"/>
        </w:rPr>
      </w:pPr>
    </w:p>
    <w:p w14:paraId="261AC073" w14:textId="71EBE01E" w:rsidR="008641E9" w:rsidRDefault="00BE5DD6" w:rsidP="00BE5DD6">
      <w:pPr>
        <w:rPr>
          <w:sz w:val="24"/>
          <w:szCs w:val="24"/>
        </w:rPr>
      </w:pPr>
      <w:r>
        <w:rPr>
          <w:sz w:val="24"/>
          <w:szCs w:val="24"/>
        </w:rPr>
        <w:t xml:space="preserve">Srf konsulternas förbund (tidigare </w:t>
      </w:r>
      <w:r w:rsidRPr="00461942">
        <w:rPr>
          <w:sz w:val="24"/>
          <w:szCs w:val="24"/>
        </w:rPr>
        <w:t>Sveriges Red</w:t>
      </w:r>
      <w:r>
        <w:rPr>
          <w:sz w:val="24"/>
          <w:szCs w:val="24"/>
        </w:rPr>
        <w:t>ovisningskonsulters Förbund, SRF)</w:t>
      </w:r>
      <w:r w:rsidRPr="00461942">
        <w:rPr>
          <w:sz w:val="24"/>
          <w:szCs w:val="24"/>
        </w:rPr>
        <w:t xml:space="preserve"> har beretts tillfälle att läm</w:t>
      </w:r>
      <w:r>
        <w:rPr>
          <w:sz w:val="24"/>
          <w:szCs w:val="24"/>
        </w:rPr>
        <w:t>na synpunkter på ovanstående förslag till föreskrifter.</w:t>
      </w:r>
    </w:p>
    <w:p w14:paraId="585FAD3D" w14:textId="6985D832" w:rsidR="00AE23C2" w:rsidRDefault="00AE23C2" w:rsidP="00EE03A6">
      <w:pPr>
        <w:rPr>
          <w:sz w:val="24"/>
          <w:szCs w:val="24"/>
        </w:rPr>
      </w:pPr>
    </w:p>
    <w:p w14:paraId="4EC3EA9A" w14:textId="77777777" w:rsidR="00AE23C2" w:rsidRDefault="00AE23C2" w:rsidP="00EE03A6">
      <w:pPr>
        <w:rPr>
          <w:b/>
          <w:sz w:val="24"/>
          <w:szCs w:val="24"/>
        </w:rPr>
      </w:pPr>
    </w:p>
    <w:p w14:paraId="19ED6884" w14:textId="77777777" w:rsidR="00EE03A6" w:rsidRDefault="00EE03A6" w:rsidP="005810CD">
      <w:pPr>
        <w:rPr>
          <w:b/>
          <w:sz w:val="24"/>
          <w:szCs w:val="24"/>
        </w:rPr>
      </w:pPr>
    </w:p>
    <w:p w14:paraId="441F6134" w14:textId="3FFAF748" w:rsidR="005810CD" w:rsidRPr="00350AE5" w:rsidRDefault="005810CD" w:rsidP="005810CD">
      <w:pPr>
        <w:rPr>
          <w:b/>
          <w:sz w:val="24"/>
          <w:szCs w:val="24"/>
        </w:rPr>
      </w:pPr>
      <w:r>
        <w:rPr>
          <w:b/>
          <w:sz w:val="24"/>
          <w:szCs w:val="24"/>
        </w:rPr>
        <w:t>Srf konsulternas förbund</w:t>
      </w:r>
      <w:r>
        <w:rPr>
          <w:b/>
          <w:sz w:val="24"/>
          <w:szCs w:val="24"/>
        </w:rPr>
        <w:br/>
      </w:r>
    </w:p>
    <w:p w14:paraId="6BBE433C" w14:textId="77777777" w:rsidR="00110D37" w:rsidRPr="00EA4F56" w:rsidRDefault="00110D37" w:rsidP="00110D37">
      <w:pPr>
        <w:rPr>
          <w:sz w:val="24"/>
          <w:szCs w:val="24"/>
        </w:rPr>
      </w:pPr>
      <w:r w:rsidRPr="00EA4F56">
        <w:rPr>
          <w:sz w:val="24"/>
          <w:szCs w:val="24"/>
        </w:rPr>
        <w:t>Srf konsulterna är Sveriges ledande branschorganisation inom redovisning och lön.</w:t>
      </w:r>
    </w:p>
    <w:p w14:paraId="1FF423C5" w14:textId="77777777" w:rsidR="00110D37" w:rsidRDefault="00110D37" w:rsidP="00110D37">
      <w:pPr>
        <w:rPr>
          <w:sz w:val="24"/>
          <w:szCs w:val="24"/>
        </w:rPr>
      </w:pPr>
    </w:p>
    <w:p w14:paraId="7D2634ED" w14:textId="3E2EAEC9" w:rsidR="00110D37" w:rsidRPr="00EA4F56" w:rsidRDefault="00110D37" w:rsidP="00110D37">
      <w:pPr>
        <w:rPr>
          <w:sz w:val="24"/>
          <w:szCs w:val="24"/>
        </w:rPr>
      </w:pPr>
      <w:r w:rsidRPr="00EA4F56">
        <w:rPr>
          <w:sz w:val="24"/>
          <w:szCs w:val="24"/>
        </w:rPr>
        <w:t>Srf konsulterna grundades 1936 och verkar för en sund branschutveckling med fokus på nytta för företag och samhälle</w:t>
      </w:r>
      <w:r>
        <w:rPr>
          <w:sz w:val="24"/>
          <w:szCs w:val="24"/>
        </w:rPr>
        <w:t xml:space="preserve"> genom att skapa hög kvalitet i företagens redovisning</w:t>
      </w:r>
      <w:r w:rsidRPr="00EA4F56">
        <w:rPr>
          <w:sz w:val="24"/>
          <w:szCs w:val="24"/>
        </w:rPr>
        <w:t>.</w:t>
      </w:r>
    </w:p>
    <w:p w14:paraId="34948BCB" w14:textId="77777777" w:rsidR="00110D37" w:rsidRDefault="00110D37" w:rsidP="00110D37">
      <w:pPr>
        <w:rPr>
          <w:sz w:val="24"/>
          <w:szCs w:val="24"/>
        </w:rPr>
      </w:pPr>
    </w:p>
    <w:p w14:paraId="3DC96A19" w14:textId="740D12BB" w:rsidR="00110D37" w:rsidRPr="00EA4F56" w:rsidRDefault="00110D37" w:rsidP="00110D37">
      <w:pPr>
        <w:rPr>
          <w:sz w:val="24"/>
          <w:szCs w:val="24"/>
        </w:rPr>
      </w:pPr>
      <w:r w:rsidRPr="00EA4F56">
        <w:rPr>
          <w:sz w:val="24"/>
          <w:szCs w:val="24"/>
        </w:rPr>
        <w:t xml:space="preserve">Srf konsulterna erbjuder professionell utveckling via auktorisation, </w:t>
      </w:r>
      <w:r>
        <w:rPr>
          <w:sz w:val="24"/>
          <w:szCs w:val="24"/>
        </w:rPr>
        <w:t>branschstandards, i</w:t>
      </w:r>
      <w:r w:rsidRPr="00EA4F56">
        <w:rPr>
          <w:sz w:val="24"/>
          <w:szCs w:val="24"/>
        </w:rPr>
        <w:t xml:space="preserve">nformation och ett stort utbud </w:t>
      </w:r>
      <w:r>
        <w:rPr>
          <w:sz w:val="24"/>
          <w:szCs w:val="24"/>
        </w:rPr>
        <w:t xml:space="preserve">av </w:t>
      </w:r>
      <w:r w:rsidRPr="00EA4F56">
        <w:rPr>
          <w:sz w:val="24"/>
          <w:szCs w:val="24"/>
        </w:rPr>
        <w:t xml:space="preserve">kurser </w:t>
      </w:r>
      <w:r>
        <w:rPr>
          <w:sz w:val="24"/>
          <w:szCs w:val="24"/>
        </w:rPr>
        <w:t>inom redovisning, skatt och juridik</w:t>
      </w:r>
      <w:r w:rsidRPr="00EA4F56">
        <w:rPr>
          <w:sz w:val="24"/>
          <w:szCs w:val="24"/>
        </w:rPr>
        <w:t>.</w:t>
      </w:r>
    </w:p>
    <w:p w14:paraId="0A0F7192" w14:textId="77777777" w:rsidR="00110D37" w:rsidRDefault="00110D37" w:rsidP="00110D37">
      <w:pPr>
        <w:rPr>
          <w:sz w:val="24"/>
          <w:szCs w:val="24"/>
        </w:rPr>
      </w:pPr>
    </w:p>
    <w:p w14:paraId="72F8209D" w14:textId="41C3A7F6" w:rsidR="00110D37" w:rsidRPr="00EA4F56" w:rsidRDefault="00110D37" w:rsidP="00110D37">
      <w:pPr>
        <w:rPr>
          <w:sz w:val="24"/>
          <w:szCs w:val="24"/>
        </w:rPr>
      </w:pPr>
      <w:r>
        <w:rPr>
          <w:sz w:val="24"/>
          <w:szCs w:val="24"/>
        </w:rPr>
        <w:t>Srf konsulterna har ca 5 0</w:t>
      </w:r>
      <w:r w:rsidRPr="00EA4F56">
        <w:rPr>
          <w:sz w:val="24"/>
          <w:szCs w:val="24"/>
        </w:rPr>
        <w:t xml:space="preserve">00 medlemmar, varav </w:t>
      </w:r>
      <w:r>
        <w:rPr>
          <w:sz w:val="24"/>
          <w:szCs w:val="24"/>
        </w:rPr>
        <w:t xml:space="preserve">ca </w:t>
      </w:r>
      <w:r w:rsidRPr="00EA4F56">
        <w:rPr>
          <w:sz w:val="24"/>
          <w:szCs w:val="24"/>
        </w:rPr>
        <w:t xml:space="preserve">3 </w:t>
      </w:r>
      <w:r>
        <w:rPr>
          <w:sz w:val="24"/>
          <w:szCs w:val="24"/>
        </w:rPr>
        <w:t>3</w:t>
      </w:r>
      <w:r w:rsidRPr="00EA4F56">
        <w:rPr>
          <w:sz w:val="24"/>
          <w:szCs w:val="24"/>
        </w:rPr>
        <w:t>00 är Auktoriserade Redovisnings</w:t>
      </w:r>
      <w:r>
        <w:rPr>
          <w:sz w:val="24"/>
          <w:szCs w:val="24"/>
        </w:rPr>
        <w:t>-</w:t>
      </w:r>
      <w:r w:rsidRPr="00EA4F56">
        <w:rPr>
          <w:sz w:val="24"/>
          <w:szCs w:val="24"/>
        </w:rPr>
        <w:t xml:space="preserve">konsulter och Auktoriserade Lönekonsulter, som hjälper 330 000 företag </w:t>
      </w:r>
      <w:r>
        <w:rPr>
          <w:sz w:val="24"/>
          <w:szCs w:val="24"/>
        </w:rPr>
        <w:t>med ekonomiadministration och rådgivning</w:t>
      </w:r>
      <w:r w:rsidRPr="00EA4F56">
        <w:rPr>
          <w:sz w:val="24"/>
          <w:szCs w:val="24"/>
        </w:rPr>
        <w:t>.</w:t>
      </w:r>
      <w:r>
        <w:rPr>
          <w:sz w:val="24"/>
          <w:szCs w:val="24"/>
        </w:rPr>
        <w:t xml:space="preserve"> Den som är auktoriserad konsult står under tillsyn och kvalitetskontroll från Srf konsulterna.</w:t>
      </w:r>
    </w:p>
    <w:p w14:paraId="34579513" w14:textId="77777777" w:rsidR="00110D37" w:rsidRDefault="00110D37" w:rsidP="00110D37">
      <w:pPr>
        <w:rPr>
          <w:sz w:val="24"/>
          <w:szCs w:val="24"/>
        </w:rPr>
      </w:pPr>
    </w:p>
    <w:p w14:paraId="34081794" w14:textId="28A25FE5" w:rsidR="00110D37" w:rsidRDefault="00110D37" w:rsidP="00110D37">
      <w:pPr>
        <w:rPr>
          <w:sz w:val="24"/>
          <w:szCs w:val="24"/>
        </w:rPr>
      </w:pPr>
      <w:r w:rsidRPr="00EA4F56">
        <w:rPr>
          <w:sz w:val="24"/>
          <w:szCs w:val="24"/>
        </w:rPr>
        <w:t xml:space="preserve">Auktorisationen är en kvalitetsstämpel som står för rätt kompetens, erfarenhet och </w:t>
      </w:r>
      <w:r>
        <w:rPr>
          <w:sz w:val="24"/>
          <w:szCs w:val="24"/>
        </w:rPr>
        <w:br/>
      </w:r>
      <w:r w:rsidRPr="00EA4F56">
        <w:rPr>
          <w:sz w:val="24"/>
          <w:szCs w:val="24"/>
        </w:rPr>
        <w:t>affärsnytta. Genom auktorisationen tydliggörs kvalitetssäkrade redovisnings- och lönetjänster till nytta för företagen.</w:t>
      </w:r>
    </w:p>
    <w:p w14:paraId="2F53459D" w14:textId="77777777" w:rsidR="00110D37" w:rsidRDefault="00110D37" w:rsidP="00110D37">
      <w:pPr>
        <w:rPr>
          <w:sz w:val="24"/>
          <w:szCs w:val="24"/>
        </w:rPr>
      </w:pPr>
    </w:p>
    <w:p w14:paraId="441F613F" w14:textId="1EFEC834" w:rsidR="005810CD" w:rsidRDefault="00110D37" w:rsidP="00110D37">
      <w:pPr>
        <w:rPr>
          <w:sz w:val="24"/>
          <w:szCs w:val="24"/>
        </w:rPr>
      </w:pPr>
      <w:r>
        <w:rPr>
          <w:sz w:val="24"/>
          <w:szCs w:val="24"/>
        </w:rPr>
        <w:t>Mera information finns</w:t>
      </w:r>
      <w:r w:rsidRPr="00FF1945">
        <w:rPr>
          <w:sz w:val="24"/>
          <w:szCs w:val="24"/>
        </w:rPr>
        <w:t xml:space="preserve"> på </w:t>
      </w:r>
      <w:hyperlink r:id="rId13" w:history="1">
        <w:r w:rsidRPr="00010F07">
          <w:rPr>
            <w:rStyle w:val="Hyperlnk"/>
            <w:sz w:val="24"/>
            <w:szCs w:val="24"/>
          </w:rPr>
          <w:t>www.srfkonsult.se</w:t>
        </w:r>
      </w:hyperlink>
    </w:p>
    <w:p w14:paraId="441F6140" w14:textId="77777777" w:rsidR="007F484B" w:rsidRDefault="007F484B" w:rsidP="007F484B">
      <w:pPr>
        <w:rPr>
          <w:sz w:val="24"/>
          <w:szCs w:val="24"/>
        </w:rPr>
      </w:pPr>
    </w:p>
    <w:p w14:paraId="441F6141" w14:textId="77777777" w:rsidR="007F484B" w:rsidRDefault="007F484B" w:rsidP="007F484B">
      <w:pPr>
        <w:rPr>
          <w:b/>
          <w:sz w:val="24"/>
          <w:szCs w:val="24"/>
        </w:rPr>
      </w:pPr>
    </w:p>
    <w:p w14:paraId="441F6142" w14:textId="77777777" w:rsidR="007F484B" w:rsidRDefault="007F484B" w:rsidP="007F484B">
      <w:pPr>
        <w:rPr>
          <w:b/>
          <w:sz w:val="24"/>
          <w:szCs w:val="24"/>
        </w:rPr>
      </w:pPr>
    </w:p>
    <w:p w14:paraId="441F6143" w14:textId="77777777" w:rsidR="007F484B" w:rsidRDefault="007F484B" w:rsidP="007F484B">
      <w:pPr>
        <w:rPr>
          <w:b/>
          <w:sz w:val="24"/>
          <w:szCs w:val="24"/>
        </w:rPr>
      </w:pPr>
    </w:p>
    <w:p w14:paraId="441F6144" w14:textId="77777777" w:rsidR="007F484B" w:rsidRDefault="007F484B" w:rsidP="007F484B">
      <w:pPr>
        <w:rPr>
          <w:b/>
          <w:sz w:val="24"/>
          <w:szCs w:val="24"/>
        </w:rPr>
      </w:pPr>
    </w:p>
    <w:p w14:paraId="441F6145" w14:textId="77777777" w:rsidR="007F484B" w:rsidRDefault="007F484B" w:rsidP="007F484B">
      <w:pPr>
        <w:rPr>
          <w:b/>
          <w:sz w:val="24"/>
          <w:szCs w:val="24"/>
        </w:rPr>
      </w:pPr>
    </w:p>
    <w:p w14:paraId="441F6146" w14:textId="77777777" w:rsidR="005810CD" w:rsidRDefault="005810CD" w:rsidP="007F484B">
      <w:pPr>
        <w:rPr>
          <w:b/>
          <w:sz w:val="24"/>
          <w:szCs w:val="24"/>
        </w:rPr>
      </w:pPr>
    </w:p>
    <w:p w14:paraId="5E0D8B8E" w14:textId="77777777" w:rsidR="00543563" w:rsidRDefault="00543563" w:rsidP="00467911">
      <w:pPr>
        <w:rPr>
          <w:b/>
          <w:sz w:val="24"/>
          <w:szCs w:val="24"/>
        </w:rPr>
      </w:pPr>
    </w:p>
    <w:p w14:paraId="04C9CA9C" w14:textId="45295779" w:rsidR="00467911" w:rsidRDefault="00FB6F62" w:rsidP="0046791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Remissvar:</w:t>
      </w:r>
    </w:p>
    <w:p w14:paraId="15B60620" w14:textId="0CDB1F44" w:rsidR="00467911" w:rsidRDefault="00467911" w:rsidP="00467911">
      <w:pPr>
        <w:rPr>
          <w:sz w:val="24"/>
          <w:szCs w:val="24"/>
        </w:rPr>
      </w:pPr>
    </w:p>
    <w:p w14:paraId="4D4B34E4" w14:textId="704AC48E" w:rsidR="00FB6F62" w:rsidRDefault="00FB6F62" w:rsidP="00467911">
      <w:pPr>
        <w:rPr>
          <w:sz w:val="24"/>
          <w:szCs w:val="24"/>
        </w:rPr>
      </w:pPr>
      <w:r>
        <w:rPr>
          <w:sz w:val="24"/>
          <w:szCs w:val="24"/>
        </w:rPr>
        <w:t>Srf konsulterna har inga synpunkter på förslaget.</w:t>
      </w:r>
    </w:p>
    <w:p w14:paraId="3082AC1E" w14:textId="634B23F1" w:rsidR="00467911" w:rsidRDefault="00467911" w:rsidP="002D4832">
      <w:pPr>
        <w:rPr>
          <w:sz w:val="24"/>
          <w:szCs w:val="24"/>
        </w:rPr>
      </w:pPr>
    </w:p>
    <w:p w14:paraId="2011D1BE" w14:textId="77777777" w:rsidR="00467911" w:rsidRDefault="00467911" w:rsidP="00467911">
      <w:pPr>
        <w:rPr>
          <w:sz w:val="24"/>
          <w:szCs w:val="24"/>
        </w:rPr>
      </w:pPr>
    </w:p>
    <w:p w14:paraId="7573ED25" w14:textId="77777777" w:rsidR="00467911" w:rsidRDefault="00467911" w:rsidP="00467911">
      <w:pPr>
        <w:rPr>
          <w:b/>
          <w:sz w:val="24"/>
          <w:szCs w:val="24"/>
        </w:rPr>
      </w:pPr>
    </w:p>
    <w:p w14:paraId="441F618D" w14:textId="77777777" w:rsidR="00481981" w:rsidRDefault="00481981" w:rsidP="008407C5">
      <w:pPr>
        <w:rPr>
          <w:sz w:val="24"/>
          <w:szCs w:val="24"/>
        </w:rPr>
      </w:pPr>
    </w:p>
    <w:p w14:paraId="7E743E6B" w14:textId="77777777" w:rsidR="00775986" w:rsidRDefault="00775986" w:rsidP="00467911">
      <w:pPr>
        <w:tabs>
          <w:tab w:val="left" w:pos="1176"/>
          <w:tab w:val="left" w:pos="2010"/>
          <w:tab w:val="left" w:pos="2250"/>
          <w:tab w:val="left" w:pos="2595"/>
        </w:tabs>
        <w:rPr>
          <w:b/>
          <w:sz w:val="24"/>
          <w:szCs w:val="24"/>
        </w:rPr>
      </w:pPr>
      <w:r w:rsidRPr="00775986">
        <w:rPr>
          <w:b/>
          <w:sz w:val="24"/>
          <w:szCs w:val="24"/>
        </w:rPr>
        <w:t>Mat</w:t>
      </w:r>
      <w:r>
        <w:rPr>
          <w:b/>
          <w:sz w:val="24"/>
          <w:szCs w:val="24"/>
        </w:rPr>
        <w:t>s Brockert</w:t>
      </w:r>
    </w:p>
    <w:p w14:paraId="677D7E3A" w14:textId="77777777" w:rsidR="00775986" w:rsidRDefault="00775986" w:rsidP="00467911">
      <w:pPr>
        <w:tabs>
          <w:tab w:val="left" w:pos="1176"/>
          <w:tab w:val="left" w:pos="2010"/>
          <w:tab w:val="left" w:pos="225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Remissansvarig</w:t>
      </w:r>
    </w:p>
    <w:p w14:paraId="441F6190" w14:textId="73B43996" w:rsidR="008407C5" w:rsidRPr="00775986" w:rsidRDefault="00775986" w:rsidP="00467911">
      <w:pPr>
        <w:tabs>
          <w:tab w:val="left" w:pos="1176"/>
          <w:tab w:val="left" w:pos="2010"/>
          <w:tab w:val="left" w:pos="2250"/>
          <w:tab w:val="left" w:pos="2595"/>
        </w:tabs>
      </w:pPr>
      <w:r>
        <w:rPr>
          <w:sz w:val="24"/>
          <w:szCs w:val="24"/>
        </w:rPr>
        <w:t>mats.brockert@srfkonsult.se</w:t>
      </w:r>
      <w:r w:rsidR="0066395F" w:rsidRPr="00775986">
        <w:tab/>
      </w:r>
      <w:r w:rsidR="0066395F" w:rsidRPr="00775986">
        <w:tab/>
      </w:r>
      <w:r w:rsidR="00E832A9" w:rsidRPr="00775986">
        <w:tab/>
      </w:r>
    </w:p>
    <w:p w14:paraId="441F6192" w14:textId="77777777" w:rsidR="008407C5" w:rsidRDefault="008407C5" w:rsidP="008407C5"/>
    <w:p w14:paraId="441F6195" w14:textId="74B9D8E5" w:rsidR="008407C5" w:rsidRPr="00890963" w:rsidRDefault="008407C5" w:rsidP="008407C5"/>
    <w:p w14:paraId="441F6196" w14:textId="77777777" w:rsidR="008407C5" w:rsidRDefault="008407C5" w:rsidP="008407C5"/>
    <w:p w14:paraId="441F6197" w14:textId="77777777" w:rsidR="006C6ED0" w:rsidRDefault="006C6ED0" w:rsidP="0060264C"/>
    <w:sectPr w:rsidR="006C6ED0" w:rsidSect="00CA3457">
      <w:footerReference w:type="default" r:id="rId14"/>
      <w:headerReference w:type="first" r:id="rId15"/>
      <w:footerReference w:type="first" r:id="rId16"/>
      <w:pgSz w:w="11906" w:h="16838"/>
      <w:pgMar w:top="2694" w:right="849" w:bottom="1985" w:left="1862" w:header="4365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9CC51" w14:textId="77777777" w:rsidR="00E24DA8" w:rsidRDefault="00E24DA8" w:rsidP="00CF274D">
      <w:pPr>
        <w:spacing w:line="240" w:lineRule="auto"/>
      </w:pPr>
      <w:r>
        <w:separator/>
      </w:r>
    </w:p>
  </w:endnote>
  <w:endnote w:type="continuationSeparator" w:id="0">
    <w:p w14:paraId="3CF4B2CB" w14:textId="77777777" w:rsidR="00E24DA8" w:rsidRDefault="00E24DA8" w:rsidP="00CF2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619E" w14:textId="5E912065" w:rsidR="005A4217" w:rsidRPr="005A4217" w:rsidRDefault="00556906" w:rsidP="005A4217">
    <w:pPr>
      <w:tabs>
        <w:tab w:val="center" w:pos="4536"/>
        <w:tab w:val="right" w:pos="9072"/>
      </w:tabs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t>Sida</w:t>
    </w:r>
    <w:r w:rsidR="005A4217" w:rsidRPr="005A4217">
      <w:rPr>
        <w:sz w:val="18"/>
        <w:szCs w:val="18"/>
      </w:rPr>
      <w:t xml:space="preserve"> </w:t>
    </w:r>
    <w:r w:rsidR="00C8661A" w:rsidRPr="005A4217">
      <w:rPr>
        <w:sz w:val="18"/>
        <w:szCs w:val="18"/>
      </w:rPr>
      <w:fldChar w:fldCharType="begin"/>
    </w:r>
    <w:r w:rsidR="005A4217" w:rsidRPr="005A4217">
      <w:rPr>
        <w:sz w:val="18"/>
        <w:szCs w:val="18"/>
      </w:rPr>
      <w:instrText>PAGE  \* Arabic  \* MERGEFORMAT</w:instrText>
    </w:r>
    <w:r w:rsidR="00C8661A" w:rsidRPr="005A4217">
      <w:rPr>
        <w:sz w:val="18"/>
        <w:szCs w:val="18"/>
      </w:rPr>
      <w:fldChar w:fldCharType="separate"/>
    </w:r>
    <w:r w:rsidR="00B236D0">
      <w:rPr>
        <w:noProof/>
        <w:sz w:val="18"/>
        <w:szCs w:val="18"/>
      </w:rPr>
      <w:t>2</w:t>
    </w:r>
    <w:r w:rsidR="00C8661A" w:rsidRPr="005A4217">
      <w:rPr>
        <w:sz w:val="18"/>
        <w:szCs w:val="18"/>
      </w:rPr>
      <w:fldChar w:fldCharType="end"/>
    </w:r>
    <w:r w:rsidR="005A4217" w:rsidRPr="005A4217">
      <w:rPr>
        <w:sz w:val="18"/>
        <w:szCs w:val="18"/>
      </w:rPr>
      <w:t xml:space="preserve"> av </w:t>
    </w:r>
    <w:r w:rsidR="00432B25">
      <w:fldChar w:fldCharType="begin"/>
    </w:r>
    <w:r w:rsidR="00432B25">
      <w:instrText>NUMPAGES  \* Arabic  \* MERGEFORMAT</w:instrText>
    </w:r>
    <w:r w:rsidR="00432B25">
      <w:fldChar w:fldCharType="separate"/>
    </w:r>
    <w:r w:rsidR="00B236D0" w:rsidRPr="00B236D0">
      <w:rPr>
        <w:noProof/>
        <w:sz w:val="18"/>
        <w:szCs w:val="18"/>
      </w:rPr>
      <w:t>2</w:t>
    </w:r>
    <w:r w:rsidR="00432B25">
      <w:rPr>
        <w:noProof/>
        <w:sz w:val="18"/>
        <w:szCs w:val="18"/>
      </w:rPr>
      <w:fldChar w:fldCharType="end"/>
    </w:r>
  </w:p>
  <w:p w14:paraId="441F619F" w14:textId="77777777" w:rsidR="00CF274D" w:rsidRDefault="005A421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441F61A3" wp14:editId="441F61A4">
          <wp:simplePos x="0" y="0"/>
          <wp:positionH relativeFrom="page">
            <wp:posOffset>0</wp:posOffset>
          </wp:positionH>
          <wp:positionV relativeFrom="page">
            <wp:posOffset>9664700</wp:posOffset>
          </wp:positionV>
          <wp:extent cx="7559675" cy="100584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 bakgrund Ekonomiut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58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63771"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441F61A5" wp14:editId="441F61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50720" cy="119761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 bakgrund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1197610"/>
                  </a:xfrm>
                  <a:prstGeom prst="rect">
                    <a:avLst/>
                  </a:prstGeom>
                  <a:solidFill>
                    <a:schemeClr val="bg1"/>
                  </a:solidFill>
                  <a:effectLst>
                    <a:outerShdw dir="5400000" sx="1000" sy="1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61A1" w14:textId="61F26D65" w:rsidR="005A4217" w:rsidRPr="005A4217" w:rsidRDefault="0032544A" w:rsidP="005A4217">
    <w:pPr>
      <w:tabs>
        <w:tab w:val="center" w:pos="4536"/>
        <w:tab w:val="right" w:pos="9072"/>
      </w:tabs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t>Sida</w:t>
    </w:r>
    <w:r w:rsidR="005A4217" w:rsidRPr="005A4217">
      <w:rPr>
        <w:sz w:val="18"/>
        <w:szCs w:val="18"/>
      </w:rPr>
      <w:t xml:space="preserve"> </w:t>
    </w:r>
    <w:r w:rsidR="00C8661A" w:rsidRPr="005A4217">
      <w:rPr>
        <w:sz w:val="18"/>
        <w:szCs w:val="18"/>
      </w:rPr>
      <w:fldChar w:fldCharType="begin"/>
    </w:r>
    <w:r w:rsidR="005A4217" w:rsidRPr="005A4217">
      <w:rPr>
        <w:sz w:val="18"/>
        <w:szCs w:val="18"/>
      </w:rPr>
      <w:instrText>PAGE  \* Arabic  \* MERGEFORMAT</w:instrText>
    </w:r>
    <w:r w:rsidR="00C8661A" w:rsidRPr="005A4217">
      <w:rPr>
        <w:sz w:val="18"/>
        <w:szCs w:val="18"/>
      </w:rPr>
      <w:fldChar w:fldCharType="separate"/>
    </w:r>
    <w:r w:rsidR="00432B25">
      <w:rPr>
        <w:noProof/>
        <w:sz w:val="18"/>
        <w:szCs w:val="18"/>
      </w:rPr>
      <w:t>1</w:t>
    </w:r>
    <w:r w:rsidR="00C8661A" w:rsidRPr="005A4217">
      <w:rPr>
        <w:sz w:val="18"/>
        <w:szCs w:val="18"/>
      </w:rPr>
      <w:fldChar w:fldCharType="end"/>
    </w:r>
    <w:r w:rsidR="005A4217" w:rsidRPr="005A4217">
      <w:rPr>
        <w:sz w:val="18"/>
        <w:szCs w:val="18"/>
      </w:rPr>
      <w:t xml:space="preserve"> av </w:t>
    </w:r>
    <w:r w:rsidR="00432B25">
      <w:fldChar w:fldCharType="begin"/>
    </w:r>
    <w:r w:rsidR="00432B25">
      <w:instrText>NUMPAGES  \* Arabic  \* MERGEFORMAT</w:instrText>
    </w:r>
    <w:r w:rsidR="00432B25">
      <w:fldChar w:fldCharType="separate"/>
    </w:r>
    <w:r w:rsidR="00432B25" w:rsidRPr="00432B25">
      <w:rPr>
        <w:noProof/>
        <w:sz w:val="18"/>
        <w:szCs w:val="18"/>
      </w:rPr>
      <w:t>2</w:t>
    </w:r>
    <w:r w:rsidR="00432B25">
      <w:rPr>
        <w:noProof/>
        <w:sz w:val="18"/>
        <w:szCs w:val="18"/>
      </w:rPr>
      <w:fldChar w:fldCharType="end"/>
    </w:r>
  </w:p>
  <w:p w14:paraId="441F61A2" w14:textId="77777777" w:rsidR="00C927FD" w:rsidRDefault="00C927F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5168" behindDoc="1" locked="1" layoutInCell="1" allowOverlap="1" wp14:anchorId="441F61AD" wp14:editId="441F61AE">
          <wp:simplePos x="0" y="0"/>
          <wp:positionH relativeFrom="page">
            <wp:posOffset>11430</wp:posOffset>
          </wp:positionH>
          <wp:positionV relativeFrom="page">
            <wp:posOffset>9677400</wp:posOffset>
          </wp:positionV>
          <wp:extent cx="7544435" cy="1003935"/>
          <wp:effectExtent l="0" t="0" r="0" b="5715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 bakgrund Ekonomiut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DE10" w14:textId="77777777" w:rsidR="00E24DA8" w:rsidRDefault="00E24DA8" w:rsidP="00CF274D">
      <w:pPr>
        <w:spacing w:line="240" w:lineRule="auto"/>
      </w:pPr>
      <w:r>
        <w:separator/>
      </w:r>
    </w:p>
  </w:footnote>
  <w:footnote w:type="continuationSeparator" w:id="0">
    <w:p w14:paraId="3246A916" w14:textId="77777777" w:rsidR="00E24DA8" w:rsidRDefault="00E24DA8" w:rsidP="00CF2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61A0" w14:textId="77777777" w:rsidR="00CF274D" w:rsidRDefault="0013415A" w:rsidP="00C927F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1F61A7" wp14:editId="441F61A8">
              <wp:simplePos x="0" y="0"/>
              <wp:positionH relativeFrom="column">
                <wp:posOffset>3724275</wp:posOffset>
              </wp:positionH>
              <wp:positionV relativeFrom="paragraph">
                <wp:posOffset>-349250</wp:posOffset>
              </wp:positionV>
              <wp:extent cx="1323975" cy="414020"/>
              <wp:effectExtent l="0" t="0" r="9525" b="508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975" cy="414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F61AF" w14:textId="77777777" w:rsidR="00C927FD" w:rsidRPr="00CD30E9" w:rsidRDefault="00C927FD" w:rsidP="00252FE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F61A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93.25pt;margin-top:-27.5pt;width:104.2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" filled="f" stroked="f" strokeweight=".5pt">
              <v:textbox inset="0,0,0,0">
                <w:txbxContent>
                  <w:p w14:paraId="441F61AF" w14:textId="77777777" w:rsidR="00C927FD" w:rsidRPr="00CD30E9" w:rsidRDefault="00C927FD" w:rsidP="00252FE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45047"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441F61A9" wp14:editId="441F61AA">
          <wp:simplePos x="0" y="0"/>
          <wp:positionH relativeFrom="page">
            <wp:posOffset>10160</wp:posOffset>
          </wp:positionH>
          <wp:positionV relativeFrom="page">
            <wp:posOffset>0</wp:posOffset>
          </wp:positionV>
          <wp:extent cx="1947600" cy="11952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 bakgru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11952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41F61AB" wp14:editId="2F153FBD">
              <wp:simplePos x="0" y="0"/>
              <wp:positionH relativeFrom="margin">
                <wp:align>right</wp:align>
              </wp:positionH>
              <wp:positionV relativeFrom="page">
                <wp:posOffset>842645</wp:posOffset>
              </wp:positionV>
              <wp:extent cx="2114550" cy="1546860"/>
              <wp:effectExtent l="0" t="0" r="0" b="1524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154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F61B0" w14:textId="77777777" w:rsidR="008407C5" w:rsidRDefault="008407C5" w:rsidP="008407C5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SVAR</w:t>
                          </w:r>
                        </w:p>
                        <w:p w14:paraId="441F61B1" w14:textId="4E1E2EEC" w:rsidR="008407C5" w:rsidRDefault="00467911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201</w:t>
                          </w:r>
                          <w:r w:rsidR="00AD1CFA">
                            <w:rPr>
                              <w:sz w:val="24"/>
                              <w:szCs w:val="24"/>
                            </w:rPr>
                            <w:t>9-04-</w:t>
                          </w:r>
                          <w:r w:rsidR="00CC5233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441F61B2" w14:textId="77777777" w:rsidR="008407C5" w:rsidRDefault="008407C5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41F61B6" w14:textId="3B418F0F" w:rsidR="008407C5" w:rsidRDefault="00CC5233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Finansdepartementet</w:t>
                          </w:r>
                        </w:p>
                        <w:p w14:paraId="5D1A0DC9" w14:textId="203E3F2A" w:rsidR="00A115DD" w:rsidRPr="00C86119" w:rsidRDefault="00A115DD" w:rsidP="008407C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86119">
                            <w:rPr>
                              <w:sz w:val="20"/>
                              <w:szCs w:val="20"/>
                            </w:rPr>
                            <w:t>Skatte- och tullavdelningen</w:t>
                          </w:r>
                        </w:p>
                        <w:p w14:paraId="0F0A02A1" w14:textId="0BBB1DC8" w:rsidR="00A115DD" w:rsidRPr="00C86119" w:rsidRDefault="00A115DD" w:rsidP="008407C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86119">
                            <w:rPr>
                              <w:sz w:val="20"/>
                              <w:szCs w:val="20"/>
                            </w:rPr>
                            <w:t>Enheten för mervärdesskatt och</w:t>
                          </w:r>
                          <w:r w:rsidR="00740DC4" w:rsidRPr="00C86119">
                            <w:rPr>
                              <w:sz w:val="20"/>
                              <w:szCs w:val="20"/>
                            </w:rPr>
                            <w:t xml:space="preserve"> punktskatter</w:t>
                          </w:r>
                        </w:p>
                        <w:p w14:paraId="6E167011" w14:textId="77777777" w:rsidR="005F3476" w:rsidRDefault="005F3476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4722699" w14:textId="70DD1FB6" w:rsidR="00740DC4" w:rsidRDefault="005F3476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103 33 Stockholm</w:t>
                          </w:r>
                        </w:p>
                        <w:p w14:paraId="250DE928" w14:textId="0DC72B8B" w:rsidR="00CC5233" w:rsidRDefault="00CC5233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CDE216E" w14:textId="6D25A688" w:rsidR="00BD5487" w:rsidRDefault="00BD5487" w:rsidP="008407C5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41F61B7" w14:textId="77777777" w:rsidR="008407C5" w:rsidRPr="00461942" w:rsidRDefault="008407C5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41F61B8" w14:textId="77777777" w:rsidR="008407C5" w:rsidRPr="00461942" w:rsidRDefault="008407C5" w:rsidP="008407C5">
                          <w:pPr>
                            <w:ind w:left="3912" w:firstLine="130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Justitiedepartementet</w:t>
                          </w:r>
                        </w:p>
                        <w:p w14:paraId="441F61B9" w14:textId="77777777" w:rsidR="008407C5" w:rsidRPr="00461942" w:rsidRDefault="008407C5" w:rsidP="008407C5">
                          <w:pPr>
                            <w:ind w:left="3912" w:firstLine="1304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41F61BA" w14:textId="77777777" w:rsidR="008407C5" w:rsidRPr="00461942" w:rsidRDefault="008407C5" w:rsidP="008407C5">
                          <w:pPr>
                            <w:ind w:left="3912" w:firstLine="130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103 33</w:t>
                          </w:r>
                          <w:r w:rsidRPr="00461942">
                            <w:rPr>
                              <w:sz w:val="24"/>
                              <w:szCs w:val="24"/>
                            </w:rPr>
                            <w:t xml:space="preserve">  STOCKHOLM</w:t>
                          </w:r>
                        </w:p>
                        <w:p w14:paraId="441F61BB" w14:textId="77777777" w:rsidR="0060264C" w:rsidRPr="00BB34A6" w:rsidRDefault="0060264C" w:rsidP="008407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F61AB" id="Textruta 2" o:spid="_x0000_s1027" type="#_x0000_t202" style="position:absolute;margin-left:115.3pt;margin-top:66.35pt;width:166.5pt;height:12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" o:allowoverlap="f" filled="f" stroked="f" strokeweight=".5pt">
              <v:textbox inset="0,0,0,0">
                <w:txbxContent>
                  <w:p w14:paraId="441F61B0" w14:textId="77777777" w:rsidR="008407C5" w:rsidRDefault="008407C5" w:rsidP="008407C5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SVAR</w:t>
                    </w:r>
                  </w:p>
                  <w:p w14:paraId="441F61B1" w14:textId="4E1E2EEC" w:rsidR="008407C5" w:rsidRDefault="00467911" w:rsidP="008407C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201</w:t>
                    </w:r>
                    <w:r w:rsidR="00AD1CFA">
                      <w:rPr>
                        <w:sz w:val="24"/>
                        <w:szCs w:val="24"/>
                      </w:rPr>
                      <w:t>9-04-</w:t>
                    </w:r>
                    <w:r w:rsidR="00CC5233">
                      <w:rPr>
                        <w:sz w:val="24"/>
                        <w:szCs w:val="24"/>
                      </w:rPr>
                      <w:t>12</w:t>
                    </w:r>
                  </w:p>
                  <w:p w14:paraId="441F61B2" w14:textId="77777777" w:rsidR="008407C5" w:rsidRDefault="008407C5" w:rsidP="008407C5">
                    <w:pPr>
                      <w:rPr>
                        <w:sz w:val="24"/>
                        <w:szCs w:val="24"/>
                      </w:rPr>
                    </w:pPr>
                  </w:p>
                  <w:p w14:paraId="441F61B6" w14:textId="3B418F0F" w:rsidR="008407C5" w:rsidRDefault="00CC5233" w:rsidP="008407C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Finansdepartementet</w:t>
                    </w:r>
                  </w:p>
                  <w:p w14:paraId="5D1A0DC9" w14:textId="203E3F2A" w:rsidR="00A115DD" w:rsidRPr="00C86119" w:rsidRDefault="00A115DD" w:rsidP="008407C5">
                    <w:pPr>
                      <w:rPr>
                        <w:sz w:val="20"/>
                        <w:szCs w:val="20"/>
                      </w:rPr>
                    </w:pPr>
                    <w:r w:rsidRPr="00C86119">
                      <w:rPr>
                        <w:sz w:val="20"/>
                        <w:szCs w:val="20"/>
                      </w:rPr>
                      <w:t>Skatte- och tullavdelningen</w:t>
                    </w:r>
                  </w:p>
                  <w:p w14:paraId="0F0A02A1" w14:textId="0BBB1DC8" w:rsidR="00A115DD" w:rsidRPr="00C86119" w:rsidRDefault="00A115DD" w:rsidP="008407C5">
                    <w:pPr>
                      <w:rPr>
                        <w:sz w:val="20"/>
                        <w:szCs w:val="20"/>
                      </w:rPr>
                    </w:pPr>
                    <w:r w:rsidRPr="00C86119">
                      <w:rPr>
                        <w:sz w:val="20"/>
                        <w:szCs w:val="20"/>
                      </w:rPr>
                      <w:t>Enheten för mervärdesskatt och</w:t>
                    </w:r>
                    <w:r w:rsidR="00740DC4" w:rsidRPr="00C86119">
                      <w:rPr>
                        <w:sz w:val="20"/>
                        <w:szCs w:val="20"/>
                      </w:rPr>
                      <w:t xml:space="preserve"> punktskatter</w:t>
                    </w:r>
                  </w:p>
                  <w:p w14:paraId="6E167011" w14:textId="77777777" w:rsidR="005F3476" w:rsidRDefault="005F3476" w:rsidP="008407C5">
                    <w:pPr>
                      <w:rPr>
                        <w:sz w:val="24"/>
                        <w:szCs w:val="24"/>
                      </w:rPr>
                    </w:pPr>
                  </w:p>
                  <w:p w14:paraId="24722699" w14:textId="70DD1FB6" w:rsidR="00740DC4" w:rsidRDefault="005F3476" w:rsidP="008407C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103 33 Stockholm</w:t>
                    </w:r>
                  </w:p>
                  <w:p w14:paraId="250DE928" w14:textId="0DC72B8B" w:rsidR="00CC5233" w:rsidRDefault="00CC5233" w:rsidP="008407C5">
                    <w:pPr>
                      <w:rPr>
                        <w:sz w:val="24"/>
                        <w:szCs w:val="24"/>
                      </w:rPr>
                    </w:pPr>
                  </w:p>
                  <w:p w14:paraId="2CDE216E" w14:textId="6D25A688" w:rsidR="00BD5487" w:rsidRDefault="00BD5487" w:rsidP="008407C5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  <w:p w14:paraId="441F61B7" w14:textId="77777777" w:rsidR="008407C5" w:rsidRPr="00461942" w:rsidRDefault="008407C5" w:rsidP="008407C5">
                    <w:pPr>
                      <w:rPr>
                        <w:sz w:val="24"/>
                        <w:szCs w:val="24"/>
                      </w:rPr>
                    </w:pPr>
                  </w:p>
                  <w:p w14:paraId="441F61B8" w14:textId="77777777" w:rsidR="008407C5" w:rsidRPr="00461942" w:rsidRDefault="008407C5" w:rsidP="008407C5">
                    <w:pPr>
                      <w:ind w:left="3912" w:firstLine="130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Justitiedepartementet</w:t>
                    </w:r>
                  </w:p>
                  <w:p w14:paraId="441F61B9" w14:textId="77777777" w:rsidR="008407C5" w:rsidRPr="00461942" w:rsidRDefault="008407C5" w:rsidP="008407C5">
                    <w:pPr>
                      <w:ind w:left="3912" w:firstLine="1304"/>
                      <w:rPr>
                        <w:sz w:val="24"/>
                        <w:szCs w:val="24"/>
                      </w:rPr>
                    </w:pPr>
                  </w:p>
                  <w:p w14:paraId="441F61BA" w14:textId="77777777" w:rsidR="008407C5" w:rsidRPr="00461942" w:rsidRDefault="008407C5" w:rsidP="008407C5">
                    <w:pPr>
                      <w:ind w:left="3912" w:firstLine="130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103 33</w:t>
                    </w:r>
                    <w:r w:rsidRPr="00461942">
                      <w:rPr>
                        <w:sz w:val="24"/>
                        <w:szCs w:val="24"/>
                      </w:rPr>
                      <w:t xml:space="preserve">  STOCKHOLM</w:t>
                    </w:r>
                  </w:p>
                  <w:p w14:paraId="441F61BB" w14:textId="77777777" w:rsidR="0060264C" w:rsidRPr="00BB34A6" w:rsidRDefault="0060264C" w:rsidP="008407C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77D"/>
    <w:multiLevelType w:val="hybridMultilevel"/>
    <w:tmpl w:val="BDBA09C2"/>
    <w:lvl w:ilvl="0" w:tplc="68DE8D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6F00"/>
    <w:multiLevelType w:val="hybridMultilevel"/>
    <w:tmpl w:val="1EEA7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90809"/>
    <w:multiLevelType w:val="hybridMultilevel"/>
    <w:tmpl w:val="18A24F46"/>
    <w:lvl w:ilvl="0" w:tplc="1608833C">
      <w:start w:val="1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CE5"/>
    <w:multiLevelType w:val="hybridMultilevel"/>
    <w:tmpl w:val="99EC9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83CB1"/>
    <w:multiLevelType w:val="hybridMultilevel"/>
    <w:tmpl w:val="15F0D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F5BE5"/>
    <w:multiLevelType w:val="hybridMultilevel"/>
    <w:tmpl w:val="4B5A3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3887"/>
    <w:multiLevelType w:val="hybridMultilevel"/>
    <w:tmpl w:val="C96E0932"/>
    <w:lvl w:ilvl="0" w:tplc="3744B49A">
      <w:start w:val="1"/>
      <w:numFmt w:val="bullet"/>
      <w:pStyle w:val="Srf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B51AB"/>
    <w:multiLevelType w:val="hybridMultilevel"/>
    <w:tmpl w:val="FFDA0CC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553C0"/>
    <w:multiLevelType w:val="hybridMultilevel"/>
    <w:tmpl w:val="489E4012"/>
    <w:lvl w:ilvl="0" w:tplc="041D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9" w15:restartNumberingAfterBreak="0">
    <w:nsid w:val="7E277A1E"/>
    <w:multiLevelType w:val="hybridMultilevel"/>
    <w:tmpl w:val="533CB8A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17"/>
    <w:rsid w:val="00010BE1"/>
    <w:rsid w:val="0005151B"/>
    <w:rsid w:val="00063734"/>
    <w:rsid w:val="00095468"/>
    <w:rsid w:val="000B55C5"/>
    <w:rsid w:val="000C312C"/>
    <w:rsid w:val="000D0225"/>
    <w:rsid w:val="000E1127"/>
    <w:rsid w:val="000E7403"/>
    <w:rsid w:val="00110D37"/>
    <w:rsid w:val="00112F37"/>
    <w:rsid w:val="001217F1"/>
    <w:rsid w:val="00123F8E"/>
    <w:rsid w:val="00125AE1"/>
    <w:rsid w:val="0013415A"/>
    <w:rsid w:val="001359B2"/>
    <w:rsid w:val="00135D05"/>
    <w:rsid w:val="001364F0"/>
    <w:rsid w:val="00153A12"/>
    <w:rsid w:val="001545CE"/>
    <w:rsid w:val="00187E51"/>
    <w:rsid w:val="001A71CF"/>
    <w:rsid w:val="001C6341"/>
    <w:rsid w:val="001E641B"/>
    <w:rsid w:val="00202854"/>
    <w:rsid w:val="00244831"/>
    <w:rsid w:val="00252FE1"/>
    <w:rsid w:val="002665FD"/>
    <w:rsid w:val="002753B7"/>
    <w:rsid w:val="002759B2"/>
    <w:rsid w:val="0028416A"/>
    <w:rsid w:val="00293E46"/>
    <w:rsid w:val="002D2A32"/>
    <w:rsid w:val="002D4832"/>
    <w:rsid w:val="002F0B45"/>
    <w:rsid w:val="002F5CFE"/>
    <w:rsid w:val="002F687A"/>
    <w:rsid w:val="00312901"/>
    <w:rsid w:val="0032544A"/>
    <w:rsid w:val="003338E0"/>
    <w:rsid w:val="0035674F"/>
    <w:rsid w:val="00366B16"/>
    <w:rsid w:val="003832E4"/>
    <w:rsid w:val="003A1BF4"/>
    <w:rsid w:val="003E7E0F"/>
    <w:rsid w:val="0040110C"/>
    <w:rsid w:val="00411B12"/>
    <w:rsid w:val="00413273"/>
    <w:rsid w:val="00432B25"/>
    <w:rsid w:val="00441520"/>
    <w:rsid w:val="00462E3E"/>
    <w:rsid w:val="00467911"/>
    <w:rsid w:val="00481981"/>
    <w:rsid w:val="00481D3F"/>
    <w:rsid w:val="0048206D"/>
    <w:rsid w:val="004A7DC7"/>
    <w:rsid w:val="004C2711"/>
    <w:rsid w:val="004E132E"/>
    <w:rsid w:val="004E52B9"/>
    <w:rsid w:val="00522416"/>
    <w:rsid w:val="005244CC"/>
    <w:rsid w:val="00534EAA"/>
    <w:rsid w:val="00537D31"/>
    <w:rsid w:val="00543563"/>
    <w:rsid w:val="005537F5"/>
    <w:rsid w:val="00556906"/>
    <w:rsid w:val="00565CE3"/>
    <w:rsid w:val="005810CD"/>
    <w:rsid w:val="0058616D"/>
    <w:rsid w:val="0058654A"/>
    <w:rsid w:val="005A4217"/>
    <w:rsid w:val="005B00D7"/>
    <w:rsid w:val="005B6593"/>
    <w:rsid w:val="005F3476"/>
    <w:rsid w:val="0060264C"/>
    <w:rsid w:val="00615CED"/>
    <w:rsid w:val="00635FEA"/>
    <w:rsid w:val="0066395F"/>
    <w:rsid w:val="00673AF7"/>
    <w:rsid w:val="006825EB"/>
    <w:rsid w:val="0068287F"/>
    <w:rsid w:val="006A5E78"/>
    <w:rsid w:val="006B6F9A"/>
    <w:rsid w:val="006C6ED0"/>
    <w:rsid w:val="006D181B"/>
    <w:rsid w:val="006D4A8A"/>
    <w:rsid w:val="006F4F11"/>
    <w:rsid w:val="006F7B22"/>
    <w:rsid w:val="0070006D"/>
    <w:rsid w:val="007153C4"/>
    <w:rsid w:val="00723E9F"/>
    <w:rsid w:val="00740DC4"/>
    <w:rsid w:val="00745047"/>
    <w:rsid w:val="00775986"/>
    <w:rsid w:val="007908CF"/>
    <w:rsid w:val="007A23E6"/>
    <w:rsid w:val="007C3FB7"/>
    <w:rsid w:val="007D1AFA"/>
    <w:rsid w:val="007D46D3"/>
    <w:rsid w:val="007F484B"/>
    <w:rsid w:val="008378E0"/>
    <w:rsid w:val="008407C5"/>
    <w:rsid w:val="008444DC"/>
    <w:rsid w:val="008445D9"/>
    <w:rsid w:val="008641E9"/>
    <w:rsid w:val="00890963"/>
    <w:rsid w:val="00894F22"/>
    <w:rsid w:val="008A3D0D"/>
    <w:rsid w:val="00904E88"/>
    <w:rsid w:val="00927339"/>
    <w:rsid w:val="00977205"/>
    <w:rsid w:val="00983049"/>
    <w:rsid w:val="009927E9"/>
    <w:rsid w:val="009B1123"/>
    <w:rsid w:val="009B1DB8"/>
    <w:rsid w:val="009F0459"/>
    <w:rsid w:val="00A024B5"/>
    <w:rsid w:val="00A115DD"/>
    <w:rsid w:val="00A16A56"/>
    <w:rsid w:val="00A56F88"/>
    <w:rsid w:val="00A959DD"/>
    <w:rsid w:val="00A96732"/>
    <w:rsid w:val="00AA1634"/>
    <w:rsid w:val="00AA2F47"/>
    <w:rsid w:val="00AB2AAF"/>
    <w:rsid w:val="00AB69FC"/>
    <w:rsid w:val="00AD1CFA"/>
    <w:rsid w:val="00AE1F58"/>
    <w:rsid w:val="00AE23C2"/>
    <w:rsid w:val="00B229C4"/>
    <w:rsid w:val="00B231AA"/>
    <w:rsid w:val="00B236D0"/>
    <w:rsid w:val="00B24A31"/>
    <w:rsid w:val="00B74071"/>
    <w:rsid w:val="00B871DA"/>
    <w:rsid w:val="00BB2123"/>
    <w:rsid w:val="00BB34A6"/>
    <w:rsid w:val="00BD5487"/>
    <w:rsid w:val="00BE5DD6"/>
    <w:rsid w:val="00BF0024"/>
    <w:rsid w:val="00BF146C"/>
    <w:rsid w:val="00C0580D"/>
    <w:rsid w:val="00C26470"/>
    <w:rsid w:val="00C56E56"/>
    <w:rsid w:val="00C86119"/>
    <w:rsid w:val="00C8661A"/>
    <w:rsid w:val="00C927FD"/>
    <w:rsid w:val="00CA3457"/>
    <w:rsid w:val="00CA4F4B"/>
    <w:rsid w:val="00CC3C82"/>
    <w:rsid w:val="00CC5233"/>
    <w:rsid w:val="00CD18EA"/>
    <w:rsid w:val="00CD30E9"/>
    <w:rsid w:val="00CD73ED"/>
    <w:rsid w:val="00CF274D"/>
    <w:rsid w:val="00D00D7A"/>
    <w:rsid w:val="00D01114"/>
    <w:rsid w:val="00D16D81"/>
    <w:rsid w:val="00D3789E"/>
    <w:rsid w:val="00D54921"/>
    <w:rsid w:val="00D63D99"/>
    <w:rsid w:val="00D86FCA"/>
    <w:rsid w:val="00D94E45"/>
    <w:rsid w:val="00D97EA1"/>
    <w:rsid w:val="00DE1236"/>
    <w:rsid w:val="00E03DB6"/>
    <w:rsid w:val="00E1693C"/>
    <w:rsid w:val="00E24DA8"/>
    <w:rsid w:val="00E42E42"/>
    <w:rsid w:val="00E64BE2"/>
    <w:rsid w:val="00E80D32"/>
    <w:rsid w:val="00E8249D"/>
    <w:rsid w:val="00E832A9"/>
    <w:rsid w:val="00EA0BB0"/>
    <w:rsid w:val="00EB33BB"/>
    <w:rsid w:val="00EE03A6"/>
    <w:rsid w:val="00F33AA5"/>
    <w:rsid w:val="00F3669C"/>
    <w:rsid w:val="00F63771"/>
    <w:rsid w:val="00F73120"/>
    <w:rsid w:val="00F7388A"/>
    <w:rsid w:val="00F77CC1"/>
    <w:rsid w:val="00FA5051"/>
    <w:rsid w:val="00FA5356"/>
    <w:rsid w:val="00FA6EA7"/>
    <w:rsid w:val="00FB6F62"/>
    <w:rsid w:val="00FC2D97"/>
    <w:rsid w:val="00FC38E6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1F612C"/>
  <w15:docId w15:val="{7F20D651-D99C-4EDB-9471-9C3C268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24A31"/>
    <w:pPr>
      <w:spacing w:after="0" w:line="260" w:lineRule="exact"/>
    </w:pPr>
    <w:rPr>
      <w:rFonts w:ascii="Calibri" w:hAnsi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F274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274D"/>
  </w:style>
  <w:style w:type="paragraph" w:styleId="Sidfot">
    <w:name w:val="footer"/>
    <w:basedOn w:val="Normal"/>
    <w:link w:val="SidfotChar"/>
    <w:uiPriority w:val="99"/>
    <w:unhideWhenUsed/>
    <w:rsid w:val="00CF274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274D"/>
  </w:style>
  <w:style w:type="paragraph" w:styleId="Ballongtext">
    <w:name w:val="Balloon Text"/>
    <w:basedOn w:val="Normal"/>
    <w:link w:val="BallongtextChar"/>
    <w:uiPriority w:val="99"/>
    <w:semiHidden/>
    <w:unhideWhenUsed/>
    <w:rsid w:val="00CF27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274D"/>
    <w:rPr>
      <w:rFonts w:ascii="Tahoma" w:hAnsi="Tahoma" w:cs="Tahoma"/>
      <w:sz w:val="16"/>
      <w:szCs w:val="16"/>
    </w:rPr>
  </w:style>
  <w:style w:type="paragraph" w:customStyle="1" w:styleId="SrfRubrik1">
    <w:name w:val="Srf Rubrik1"/>
    <w:next w:val="SrfBrd"/>
    <w:link w:val="SrfRubrik1Char"/>
    <w:qFormat/>
    <w:rsid w:val="00BF146C"/>
    <w:pPr>
      <w:keepNext/>
      <w:spacing w:after="120" w:line="240" w:lineRule="auto"/>
    </w:pPr>
    <w:rPr>
      <w:rFonts w:ascii="Calibri" w:hAnsi="Calibri"/>
      <w:b/>
      <w:sz w:val="37"/>
      <w:szCs w:val="37"/>
    </w:rPr>
  </w:style>
  <w:style w:type="paragraph" w:customStyle="1" w:styleId="SrfBrd">
    <w:name w:val="Srf Bröd"/>
    <w:link w:val="SrfBrdChar"/>
    <w:qFormat/>
    <w:rsid w:val="00BF146C"/>
    <w:pPr>
      <w:tabs>
        <w:tab w:val="left" w:pos="709"/>
        <w:tab w:val="left" w:pos="1843"/>
        <w:tab w:val="left" w:pos="2977"/>
        <w:tab w:val="left" w:pos="4111"/>
        <w:tab w:val="left" w:pos="5245"/>
        <w:tab w:val="left" w:pos="6379"/>
      </w:tabs>
      <w:spacing w:after="0" w:line="240" w:lineRule="auto"/>
    </w:pPr>
    <w:rPr>
      <w:rFonts w:ascii="Calibri" w:hAnsi="Calibri"/>
    </w:rPr>
  </w:style>
  <w:style w:type="character" w:customStyle="1" w:styleId="SrfRubrik1Char">
    <w:name w:val="Srf Rubrik1 Char"/>
    <w:basedOn w:val="Standardstycketeckensnitt"/>
    <w:link w:val="SrfRubrik1"/>
    <w:rsid w:val="00BF146C"/>
    <w:rPr>
      <w:rFonts w:ascii="Calibri" w:hAnsi="Calibri"/>
      <w:b/>
      <w:sz w:val="37"/>
      <w:szCs w:val="37"/>
    </w:rPr>
  </w:style>
  <w:style w:type="paragraph" w:customStyle="1" w:styleId="SrfRubrik2">
    <w:name w:val="Srf Rubrik2"/>
    <w:basedOn w:val="SrfBrd"/>
    <w:next w:val="SrfBrd"/>
    <w:link w:val="SrfRubrik2Char"/>
    <w:qFormat/>
    <w:rsid w:val="00BF146C"/>
    <w:pPr>
      <w:keepNext/>
      <w:spacing w:before="240" w:after="20"/>
    </w:pPr>
    <w:rPr>
      <w:b/>
      <w:sz w:val="29"/>
      <w:szCs w:val="29"/>
    </w:rPr>
  </w:style>
  <w:style w:type="character" w:customStyle="1" w:styleId="SrfBrdChar">
    <w:name w:val="Srf Bröd Char"/>
    <w:basedOn w:val="Standardstycketeckensnitt"/>
    <w:link w:val="SrfBrd"/>
    <w:rsid w:val="00BF146C"/>
    <w:rPr>
      <w:rFonts w:ascii="Calibri" w:hAnsi="Calibri"/>
    </w:rPr>
  </w:style>
  <w:style w:type="paragraph" w:customStyle="1" w:styleId="SrfRubrik3">
    <w:name w:val="Srf Rubrik3"/>
    <w:basedOn w:val="SrfRubrik2"/>
    <w:next w:val="SrfBrd"/>
    <w:link w:val="SrfRubrik3Char"/>
    <w:qFormat/>
    <w:rsid w:val="00BF146C"/>
    <w:pPr>
      <w:spacing w:after="0"/>
    </w:pPr>
    <w:rPr>
      <w:sz w:val="24"/>
      <w:szCs w:val="24"/>
    </w:rPr>
  </w:style>
  <w:style w:type="character" w:customStyle="1" w:styleId="SrfRubrik2Char">
    <w:name w:val="Srf Rubrik2 Char"/>
    <w:basedOn w:val="SrfBrdChar"/>
    <w:link w:val="SrfRubrik2"/>
    <w:rsid w:val="00BF146C"/>
    <w:rPr>
      <w:rFonts w:ascii="Calibri" w:hAnsi="Calibri"/>
      <w:b/>
      <w:sz w:val="29"/>
      <w:szCs w:val="29"/>
    </w:rPr>
  </w:style>
  <w:style w:type="paragraph" w:customStyle="1" w:styleId="SrfPunktlista">
    <w:name w:val="Srf Punktlista"/>
    <w:basedOn w:val="SrfBrd"/>
    <w:link w:val="SrfPunktlistaChar"/>
    <w:qFormat/>
    <w:rsid w:val="00BF146C"/>
    <w:pPr>
      <w:numPr>
        <w:numId w:val="1"/>
      </w:numPr>
      <w:spacing w:before="60"/>
      <w:ind w:left="511" w:hanging="227"/>
      <w:contextualSpacing/>
    </w:pPr>
  </w:style>
  <w:style w:type="character" w:customStyle="1" w:styleId="SrfRubrik3Char">
    <w:name w:val="Srf Rubrik3 Char"/>
    <w:basedOn w:val="SrfRubrik2Char"/>
    <w:link w:val="SrfRubrik3"/>
    <w:rsid w:val="00BF146C"/>
    <w:rPr>
      <w:rFonts w:ascii="Calibri" w:hAnsi="Calibri"/>
      <w:b/>
      <w:sz w:val="24"/>
      <w:szCs w:val="24"/>
    </w:rPr>
  </w:style>
  <w:style w:type="character" w:customStyle="1" w:styleId="SrfPunktlistaChar">
    <w:name w:val="Srf Punktlista Char"/>
    <w:basedOn w:val="SrfBrdChar"/>
    <w:link w:val="SrfPunktlista"/>
    <w:rsid w:val="00BF146C"/>
    <w:rPr>
      <w:rFonts w:ascii="Calibri" w:hAnsi="Calibri"/>
    </w:rPr>
  </w:style>
  <w:style w:type="paragraph" w:customStyle="1" w:styleId="SRFBrd0">
    <w:name w:val="SRF Bröd"/>
    <w:link w:val="SRFBrdChar0"/>
    <w:qFormat/>
    <w:rsid w:val="0060264C"/>
    <w:pPr>
      <w:tabs>
        <w:tab w:val="left" w:pos="709"/>
        <w:tab w:val="left" w:pos="1843"/>
        <w:tab w:val="left" w:pos="2977"/>
        <w:tab w:val="left" w:pos="4111"/>
        <w:tab w:val="left" w:pos="5245"/>
        <w:tab w:val="left" w:pos="637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RFBrdChar0">
    <w:name w:val="SRF Bröd Char"/>
    <w:link w:val="SRFBrd0"/>
    <w:rsid w:val="0060264C"/>
    <w:rPr>
      <w:rFonts w:ascii="Calibri" w:eastAsia="Calibri" w:hAnsi="Calibri" w:cs="Times New Roman"/>
    </w:rPr>
  </w:style>
  <w:style w:type="character" w:styleId="Hyperlnk">
    <w:name w:val="Hyperlink"/>
    <w:unhideWhenUsed/>
    <w:rsid w:val="0060264C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0264C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rfkonsult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rf konsulterna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00A8B4"/>
      </a:accent1>
      <a:accent2>
        <a:srgbClr val="7AB929"/>
      </a:accent2>
      <a:accent3>
        <a:srgbClr val="E0006D"/>
      </a:accent3>
      <a:accent4>
        <a:srgbClr val="FFD000"/>
      </a:accent4>
      <a:accent5>
        <a:srgbClr val="00A8B4"/>
      </a:accent5>
      <a:accent6>
        <a:srgbClr val="7AB929"/>
      </a:accent6>
      <a:hlink>
        <a:srgbClr val="00A8B4"/>
      </a:hlink>
      <a:folHlink>
        <a:srgbClr val="00A8B4"/>
      </a:folHlink>
    </a:clrScheme>
    <a:fontScheme name="Srf konsulter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F07B7DF64DCB24AB8E77C9890D596BE" ma:contentTypeVersion="7" ma:contentTypeDescription="Skapa nytt dokument med möjlighet att välja RK-mall" ma:contentTypeScope="" ma:versionID="a884337e1cf863438f3426dd38b4839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4e299e88-e5ca-4819-b20c-73fa08639097" targetNamespace="http://schemas.microsoft.com/office/2006/metadata/properties" ma:root="true" ma:fieldsID="be64194a241f92f31f7801de3413c62b" ns3:_="" ns4:_="" ns5:_="" ns6:_="">
    <xsd:import namespace="4e9c2f0c-7bf8-49af-8356-cbf363fc78a7"/>
    <xsd:import namespace="cc625d36-bb37-4650-91b9-0c96159295ba"/>
    <xsd:import namespace="860e4c83-59ce-4420-a61e-371951efc959"/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4:edbe0b5c82304c8e847ab7b8c02a77c3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51dc29e2-ee07-43fb-b2f1-b61520e05e5d}" ma:internalName="TaxCatchAllLabel" ma:readOnly="true" ma:showField="CatchAllDataLabel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1dc29e2-ee07-43fb-b2f1-b61520e05e5d}" ma:internalName="TaxCatchAll" ma:showField="CatchAllData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displayName="Aktivitetskategori_0" ma:hidden="true" ma:internalName="edbe0b5c82304c8e847ab7b8c02a77c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0010-4314-4133-9D08-62F3502F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9DFB1-1B32-4F12-ADC6-93F82B317A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53B774-4F43-4753-9A02-20B2DD5CCF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78F2FB-88DC-4DBB-BD06-72D98B7F97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895D5D-9DAD-4BA1-B6BF-350F8FC09FB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60e4c83-59ce-4420-a61e-371951efc959"/>
    <ds:schemaRef ds:uri="http://schemas.microsoft.com/office/infopath/2007/PartnerControls"/>
    <ds:schemaRef ds:uri="http://purl.org/dc/terms/"/>
    <ds:schemaRef ds:uri="4e299e88-e5ca-4819-b20c-73fa08639097"/>
    <ds:schemaRef ds:uri="cc625d36-bb37-4650-91b9-0c96159295ba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31ACE5A-2A2D-4166-9DE4-80C9B117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konsulterna Wordmall med adress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konsulterna Wordmall med adress</dc:title>
  <dc:subject/>
  <dc:creator>Karolina Gunnarsson</dc:creator>
  <cp:keywords>Srf konsulterna Wordmall med adress; Med dekorelement</cp:keywords>
  <dc:description/>
  <cp:lastModifiedBy>Ann-Britt Eriksson</cp:lastModifiedBy>
  <cp:revision>2</cp:revision>
  <cp:lastPrinted>2017-01-19T10:30:00Z</cp:lastPrinted>
  <dcterms:created xsi:type="dcterms:W3CDTF">2019-04-12T14:05:00Z</dcterms:created>
  <dcterms:modified xsi:type="dcterms:W3CDTF">2019-04-12T14:05:00Z</dcterms:modified>
  <cp:category>Wordmall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0x010100BBA312BF02777149882D207184EC35C032004F07B7DF64DCB24AB8E77C9890D596BE</vt:lpwstr>
  </property>
</Properties>
</file>